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9319E" w14:textId="5AE9B2FD" w:rsidR="002D7D92" w:rsidRDefault="002D7D92">
      <w:r>
        <w:rPr>
          <w:noProof/>
        </w:rPr>
        <w:drawing>
          <wp:anchor distT="0" distB="0" distL="114300" distR="114300" simplePos="0" relativeHeight="251658240" behindDoc="0" locked="0" layoutInCell="1" allowOverlap="1" wp14:anchorId="308827FB" wp14:editId="4EA7FED4">
            <wp:simplePos x="0" y="0"/>
            <wp:positionH relativeFrom="column">
              <wp:posOffset>0</wp:posOffset>
            </wp:positionH>
            <wp:positionV relativeFrom="paragraph">
              <wp:posOffset>0</wp:posOffset>
            </wp:positionV>
            <wp:extent cx="463550" cy="487872"/>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550" cy="487872"/>
                    </a:xfrm>
                    <a:prstGeom prst="rect">
                      <a:avLst/>
                    </a:prstGeom>
                    <a:noFill/>
                    <a:ln>
                      <a:noFill/>
                    </a:ln>
                  </pic:spPr>
                </pic:pic>
              </a:graphicData>
            </a:graphic>
          </wp:anchor>
        </w:drawing>
      </w:r>
      <w:r>
        <w:t>Cumberland County Polic</w:t>
      </w:r>
      <w:r w:rsidR="001E354E">
        <w:t>ies and Procedures</w:t>
      </w:r>
      <w:r>
        <w:t>:  Telework Policy</w:t>
      </w:r>
    </w:p>
    <w:p w14:paraId="52A8BD23" w14:textId="1A8AF752" w:rsidR="002D7D92" w:rsidRDefault="002D7D92">
      <w:r>
        <w:t xml:space="preserve">Approved: </w:t>
      </w:r>
      <w:r>
        <w:tab/>
      </w:r>
      <w:r>
        <w:tab/>
      </w:r>
      <w:r>
        <w:tab/>
      </w:r>
      <w:r>
        <w:tab/>
        <w:t>Date:</w:t>
      </w:r>
      <w:r>
        <w:tab/>
      </w:r>
    </w:p>
    <w:p w14:paraId="1F190170" w14:textId="77777777" w:rsidR="002D7D92" w:rsidRDefault="002D7D92"/>
    <w:p w14:paraId="17E434A7" w14:textId="65EF258D" w:rsidR="002D7D92" w:rsidRDefault="00B475FE" w:rsidP="002D7D92">
      <w:pPr>
        <w:pStyle w:val="ListParagraph"/>
        <w:numPr>
          <w:ilvl w:val="0"/>
          <w:numId w:val="1"/>
        </w:numPr>
      </w:pPr>
      <w:r>
        <w:t>Purpose</w:t>
      </w:r>
      <w:r w:rsidR="002D7D92">
        <w:t>:</w:t>
      </w:r>
    </w:p>
    <w:p w14:paraId="1A456493" w14:textId="31730588" w:rsidR="002D7D92" w:rsidRDefault="00B475FE" w:rsidP="002D7D92">
      <w:pPr>
        <w:ind w:left="360"/>
      </w:pPr>
      <w:r>
        <w:t xml:space="preserve">Teleworking is defined as the practice of working at home or in an appropriate remote work environment instead of working at the employee’s primary County workplace, for a limited period of time. </w:t>
      </w:r>
      <w:r w:rsidR="002D7D92">
        <w:t>Cumberland</w:t>
      </w:r>
      <w:r>
        <w:t xml:space="preserve"> County considers teleworking to be a viable, flexible work option when both the employee and the position are suited to such an arrangement. Teleworking must be approved by the respective department head, and may be reviewed, revised or ended at any time. Employees on an approved Telework assignment must comply with all County policies, regulations and procedures. Teleworking is not an entitlement, nor is it a County-wide benefit for all County employees, and the availability of teleworking does not change the terms and conditions of employment with the County. </w:t>
      </w:r>
    </w:p>
    <w:p w14:paraId="1178F8CC" w14:textId="0EFFE335" w:rsidR="002D7D92" w:rsidRDefault="00B475FE" w:rsidP="002D7D92">
      <w:pPr>
        <w:pStyle w:val="ListParagraph"/>
        <w:numPr>
          <w:ilvl w:val="0"/>
          <w:numId w:val="1"/>
        </w:numPr>
      </w:pPr>
      <w:r>
        <w:t xml:space="preserve"> Schedule and Work Hours</w:t>
      </w:r>
      <w:r w:rsidR="002D7D92">
        <w:t>:</w:t>
      </w:r>
    </w:p>
    <w:p w14:paraId="1B558A24" w14:textId="158A2F36" w:rsidR="002D7D92" w:rsidRDefault="00B475FE" w:rsidP="002D7D92">
      <w:pPr>
        <w:ind w:left="360"/>
      </w:pPr>
      <w:r>
        <w:t>Telework hours may differ from regular office work hours, and any deviation from the employee’s regular in-office work schedule must be specified in writi</w:t>
      </w:r>
      <w:r w:rsidR="002D7D92">
        <w:t>ng</w:t>
      </w:r>
      <w:r>
        <w:t xml:space="preserve">. </w:t>
      </w:r>
      <w:r w:rsidR="002D7D92">
        <w:t>Teleworking will not be conducted as part of an employee’s routine schedule, but may be approved as needed and requested by the employee.</w:t>
      </w:r>
      <w:r>
        <w:t xml:space="preserve"> The amount of time the teleworker is expected to work per day or per pay period will not change due to the employee teleworking during that time. Teleworkers are required to account for all time worked in accordance with the County’s Human Resources policy and related timekeeping procedures. Teleworking employees who are not exempt from the overtime requirements of the Fair Labor Standards Act will be required to accurately record all hours worked</w:t>
      </w:r>
      <w:r w:rsidR="002D7D92">
        <w:t xml:space="preserve">.  </w:t>
      </w:r>
      <w:r>
        <w:t xml:space="preserve">Hours worked in excess of those scheduled per day and per workweek require the advance approval of the teleworker’s supervisor, as is consistent with the County’s Overtime policy. </w:t>
      </w:r>
    </w:p>
    <w:p w14:paraId="12AAF598" w14:textId="7626A167" w:rsidR="002D7D92" w:rsidRDefault="00B475FE" w:rsidP="002D7D92">
      <w:pPr>
        <w:pStyle w:val="ListParagraph"/>
        <w:numPr>
          <w:ilvl w:val="0"/>
          <w:numId w:val="1"/>
        </w:numPr>
      </w:pPr>
      <w:r>
        <w:t>Compensation and Benefits</w:t>
      </w:r>
      <w:r w:rsidR="002D7D92">
        <w:t>:</w:t>
      </w:r>
    </w:p>
    <w:p w14:paraId="7B9E33EA" w14:textId="77777777" w:rsidR="002D7D92" w:rsidRDefault="00B475FE" w:rsidP="002D7D92">
      <w:pPr>
        <w:ind w:left="360"/>
      </w:pPr>
      <w:r>
        <w:t xml:space="preserve">The employee’s compensation and benefits will not change due to teleworking. </w:t>
      </w:r>
    </w:p>
    <w:p w14:paraId="334E66D7" w14:textId="61CC1C92" w:rsidR="002D7D92" w:rsidRDefault="00B475FE" w:rsidP="002D7D92">
      <w:pPr>
        <w:pStyle w:val="ListParagraph"/>
        <w:numPr>
          <w:ilvl w:val="0"/>
          <w:numId w:val="1"/>
        </w:numPr>
      </w:pPr>
      <w:r>
        <w:t>Job Responsibilities</w:t>
      </w:r>
      <w:r w:rsidR="002D7D92">
        <w:t>:</w:t>
      </w:r>
    </w:p>
    <w:p w14:paraId="62F89E48" w14:textId="362EFA65" w:rsidR="002D7D92" w:rsidRDefault="00B475FE" w:rsidP="002D7D92">
      <w:pPr>
        <w:ind w:left="360"/>
      </w:pPr>
      <w:r>
        <w:t xml:space="preserve">Supervisors will monitor task assignments and the related degree of successful completion. Teleworkers must be available by phone and email during their regular work hours. Employees who are teleworking must also be available for staff meetings and other meetings deemed necessary by their supervisor or department head. If necessary, the employee may need to be available in person. </w:t>
      </w:r>
    </w:p>
    <w:p w14:paraId="1E0B114E" w14:textId="29A39682" w:rsidR="002D7D92" w:rsidRDefault="00B475FE" w:rsidP="002D7D92">
      <w:pPr>
        <w:pStyle w:val="ListParagraph"/>
        <w:numPr>
          <w:ilvl w:val="0"/>
          <w:numId w:val="1"/>
        </w:numPr>
      </w:pPr>
      <w:r>
        <w:t xml:space="preserve">Equipment and Supplies </w:t>
      </w:r>
    </w:p>
    <w:p w14:paraId="47C8F35F" w14:textId="310CD5F0" w:rsidR="002D7D92" w:rsidRDefault="00B475FE" w:rsidP="002D7D92">
      <w:pPr>
        <w:ind w:left="360"/>
      </w:pPr>
      <w:r>
        <w:t xml:space="preserve">Appropriate equipment (including hardware, software, modems, phone and data lines and other office equipment) will need to be identified by the employee and their supervisor. Equipment supplied by the County will be maintained by the County. Equipment supplied by the employee may only be used if deemed appropriate by the County; all such equipment will be maintained by the employee. Equipment supplied by the County is to be used for business purposes only. Additional requirements may vary, depending on the nature of the work and the equipment needed to </w:t>
      </w:r>
      <w:r>
        <w:lastRenderedPageBreak/>
        <w:t xml:space="preserve">perform the work. All County equipment will be returned to the office as necessary for the employee to perform their work in the normal work location. Office supplies will be provided by the department as needed. </w:t>
      </w:r>
    </w:p>
    <w:p w14:paraId="531549AB" w14:textId="72B80733" w:rsidR="002D7D92" w:rsidRDefault="00B475FE" w:rsidP="002D7D92">
      <w:pPr>
        <w:pStyle w:val="ListParagraph"/>
        <w:numPr>
          <w:ilvl w:val="0"/>
          <w:numId w:val="1"/>
        </w:numPr>
      </w:pPr>
      <w:r>
        <w:t>Expenses</w:t>
      </w:r>
      <w:r w:rsidR="002D7D92">
        <w:t>:</w:t>
      </w:r>
    </w:p>
    <w:p w14:paraId="4D97C317" w14:textId="54782C8E" w:rsidR="00BE3909" w:rsidRDefault="00B475FE" w:rsidP="002D7D92">
      <w:pPr>
        <w:ind w:left="360"/>
      </w:pPr>
      <w:r>
        <w:t xml:space="preserve">The County is not responsible for costs associated with the setup of the employee’s remote work office, such as remodeling, furniture, lighting, additional equipment (such as data, </w:t>
      </w:r>
      <w:proofErr w:type="spellStart"/>
      <w:r>
        <w:t>wifi</w:t>
      </w:r>
      <w:proofErr w:type="spellEnd"/>
      <w:r>
        <w:t xml:space="preserve"> connection, or other communication charges), or repairs or modifications to the employee’s remote work space. </w:t>
      </w:r>
    </w:p>
    <w:sectPr w:rsidR="00BE3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7470"/>
    <w:multiLevelType w:val="hybridMultilevel"/>
    <w:tmpl w:val="DC204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FE"/>
    <w:rsid w:val="001E354E"/>
    <w:rsid w:val="002D7D92"/>
    <w:rsid w:val="00B475FE"/>
    <w:rsid w:val="00BE3909"/>
    <w:rsid w:val="00CA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6B5D"/>
  <w15:chartTrackingRefBased/>
  <w15:docId w15:val="{5C953D77-0704-470E-9F96-961D136D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Cumberland County</dc:creator>
  <cp:keywords/>
  <dc:description/>
  <cp:lastModifiedBy>Cumberland County</cp:lastModifiedBy>
  <cp:revision>2</cp:revision>
  <dcterms:created xsi:type="dcterms:W3CDTF">2022-06-01T20:50:00Z</dcterms:created>
  <dcterms:modified xsi:type="dcterms:W3CDTF">2022-06-01T20:50:00Z</dcterms:modified>
</cp:coreProperties>
</file>